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58A3D" w14:textId="77777777" w:rsidR="00A6351E" w:rsidRDefault="003D5A4F" w:rsidP="00A6351E">
      <w:pPr>
        <w:jc w:val="right"/>
      </w:pPr>
      <w:r>
        <w:t>Załącznik nr 1 do Ogłoszenia</w:t>
      </w:r>
    </w:p>
    <w:p w14:paraId="2E5A0428" w14:textId="161A9512" w:rsidR="003D5A4F" w:rsidRPr="00A6351E" w:rsidRDefault="003D5A4F" w:rsidP="00A6351E">
      <w:r w:rsidRPr="003D5A4F">
        <w:rPr>
          <w:rFonts w:ascii="Times New Roman" w:hAnsi="Times New Roman" w:cs="Times New Roman"/>
          <w:b/>
          <w:bCs/>
        </w:rPr>
        <w:t>Szacunkowa wycena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D5A4F" w:rsidRPr="003D5A4F" w14:paraId="2A88F907" w14:textId="77777777" w:rsidTr="005E09C4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572466CF" w14:textId="74C05A1E" w:rsidR="003D5A4F" w:rsidRPr="003D5A4F" w:rsidRDefault="003D5A4F" w:rsidP="005E09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A4F">
              <w:rPr>
                <w:rFonts w:ascii="Times New Roman" w:hAnsi="Times New Roman" w:cs="Times New Roman"/>
                <w:b/>
              </w:rPr>
              <w:t xml:space="preserve">Dane </w:t>
            </w:r>
            <w:r>
              <w:rPr>
                <w:rFonts w:ascii="Times New Roman" w:hAnsi="Times New Roman" w:cs="Times New Roman"/>
                <w:b/>
              </w:rPr>
              <w:t>Wykonawcy</w:t>
            </w:r>
          </w:p>
        </w:tc>
      </w:tr>
      <w:tr w:rsidR="003D5A4F" w:rsidRPr="003D5A4F" w14:paraId="2C4374E7" w14:textId="77777777" w:rsidTr="005E09C4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63C6559C" w14:textId="77777777" w:rsidR="003D5A4F" w:rsidRPr="003D5A4F" w:rsidRDefault="003D5A4F" w:rsidP="005E09C4">
            <w:pPr>
              <w:jc w:val="center"/>
              <w:rPr>
                <w:rFonts w:ascii="Times New Roman" w:hAnsi="Times New Roman" w:cs="Times New Roman"/>
              </w:rPr>
            </w:pPr>
            <w:r w:rsidRPr="003D5A4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4ACF3A3B" w14:textId="77777777" w:rsidR="003D5A4F" w:rsidRPr="003D5A4F" w:rsidRDefault="003D5A4F" w:rsidP="005E09C4">
            <w:pPr>
              <w:rPr>
                <w:rFonts w:ascii="Times New Roman" w:hAnsi="Times New Roman" w:cs="Times New Roman"/>
              </w:rPr>
            </w:pPr>
            <w:r w:rsidRPr="003D5A4F">
              <w:rPr>
                <w:rFonts w:ascii="Times New Roman" w:hAnsi="Times New Roman" w:cs="Times New Roman"/>
              </w:rPr>
              <w:t xml:space="preserve">Nazwa </w:t>
            </w:r>
          </w:p>
        </w:tc>
        <w:tc>
          <w:tcPr>
            <w:tcW w:w="6510" w:type="dxa"/>
            <w:gridSpan w:val="3"/>
          </w:tcPr>
          <w:p w14:paraId="0AF9CD3E" w14:textId="77777777" w:rsidR="003D5A4F" w:rsidRPr="003D5A4F" w:rsidRDefault="003D5A4F" w:rsidP="005E09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A4F" w:rsidRPr="003D5A4F" w14:paraId="0EB1E75F" w14:textId="77777777" w:rsidTr="005E09C4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32E8904B" w14:textId="77777777" w:rsidR="003D5A4F" w:rsidRPr="003D5A4F" w:rsidRDefault="003D5A4F" w:rsidP="005E09C4">
            <w:pPr>
              <w:jc w:val="center"/>
              <w:rPr>
                <w:rFonts w:ascii="Times New Roman" w:hAnsi="Times New Roman" w:cs="Times New Roman"/>
              </w:rPr>
            </w:pPr>
            <w:r w:rsidRPr="003D5A4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1EF466F0" w14:textId="77777777" w:rsidR="003D5A4F" w:rsidRPr="003D5A4F" w:rsidRDefault="003D5A4F" w:rsidP="005E09C4">
            <w:pPr>
              <w:rPr>
                <w:rFonts w:ascii="Times New Roman" w:hAnsi="Times New Roman" w:cs="Times New Roman"/>
              </w:rPr>
            </w:pPr>
            <w:r w:rsidRPr="003D5A4F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6510" w:type="dxa"/>
            <w:gridSpan w:val="3"/>
          </w:tcPr>
          <w:p w14:paraId="211DC8ED" w14:textId="77777777" w:rsidR="003D5A4F" w:rsidRPr="003D5A4F" w:rsidRDefault="003D5A4F" w:rsidP="005E09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A4F" w:rsidRPr="003D5A4F" w14:paraId="65B77915" w14:textId="77777777" w:rsidTr="005E09C4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5A05CE9F" w14:textId="77777777" w:rsidR="003D5A4F" w:rsidRPr="003D5A4F" w:rsidRDefault="003D5A4F" w:rsidP="005E09C4">
            <w:pPr>
              <w:jc w:val="center"/>
              <w:rPr>
                <w:rFonts w:ascii="Times New Roman" w:hAnsi="Times New Roman" w:cs="Times New Roman"/>
              </w:rPr>
            </w:pPr>
            <w:r w:rsidRPr="003D5A4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2BD4A2EC" w14:textId="77777777" w:rsidR="003D5A4F" w:rsidRPr="003D5A4F" w:rsidRDefault="003D5A4F" w:rsidP="005E09C4">
            <w:pPr>
              <w:rPr>
                <w:rFonts w:ascii="Times New Roman" w:hAnsi="Times New Roman" w:cs="Times New Roman"/>
              </w:rPr>
            </w:pPr>
            <w:r w:rsidRPr="003D5A4F">
              <w:rPr>
                <w:rFonts w:ascii="Times New Roman" w:hAnsi="Times New Roman" w:cs="Times New Roman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177B0690" w14:textId="77777777" w:rsidR="003D5A4F" w:rsidRPr="003D5A4F" w:rsidRDefault="003D5A4F" w:rsidP="005E09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A4F" w:rsidRPr="003D5A4F" w14:paraId="7BF4AFC4" w14:textId="77777777" w:rsidTr="005E09C4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4AAD125D" w14:textId="77777777" w:rsidR="003D5A4F" w:rsidRPr="003D5A4F" w:rsidRDefault="003D5A4F" w:rsidP="005E09C4">
            <w:pPr>
              <w:jc w:val="center"/>
              <w:rPr>
                <w:rFonts w:ascii="Times New Roman" w:hAnsi="Times New Roman" w:cs="Times New Roman"/>
              </w:rPr>
            </w:pPr>
            <w:r w:rsidRPr="003D5A4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6CA65DAA" w14:textId="77777777" w:rsidR="003D5A4F" w:rsidRPr="003D5A4F" w:rsidRDefault="003D5A4F" w:rsidP="005E09C4">
            <w:pPr>
              <w:rPr>
                <w:rFonts w:ascii="Times New Roman" w:hAnsi="Times New Roman" w:cs="Times New Roman"/>
              </w:rPr>
            </w:pPr>
            <w:r w:rsidRPr="003D5A4F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359" w:type="dxa"/>
          </w:tcPr>
          <w:p w14:paraId="45642178" w14:textId="77777777" w:rsidR="003D5A4F" w:rsidRPr="003D5A4F" w:rsidRDefault="003D5A4F" w:rsidP="005E09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2D64C2D9" w14:textId="2E5AB15C" w:rsidR="003D5A4F" w:rsidRPr="003D5A4F" w:rsidRDefault="003D5A4F" w:rsidP="005E09C4">
            <w:pPr>
              <w:jc w:val="center"/>
              <w:rPr>
                <w:rFonts w:ascii="Times New Roman" w:hAnsi="Times New Roman" w:cs="Times New Roman"/>
              </w:rPr>
            </w:pPr>
            <w:r w:rsidRPr="003D5A4F">
              <w:rPr>
                <w:rFonts w:ascii="Times New Roman" w:hAnsi="Times New Roman" w:cs="Times New Roman"/>
              </w:rPr>
              <w:t>Tel.</w:t>
            </w:r>
          </w:p>
        </w:tc>
        <w:tc>
          <w:tcPr>
            <w:tcW w:w="2213" w:type="dxa"/>
          </w:tcPr>
          <w:p w14:paraId="0D93D8E6" w14:textId="77777777" w:rsidR="003D5A4F" w:rsidRPr="003D5A4F" w:rsidRDefault="003D5A4F" w:rsidP="005E09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514C3C3" w14:textId="77777777" w:rsidR="000C6896" w:rsidRDefault="000C6896" w:rsidP="000C6896">
      <w:pPr>
        <w:rPr>
          <w:rFonts w:ascii="Times New Roman" w:hAnsi="Times New Roman" w:cs="Times New Roman"/>
        </w:rPr>
      </w:pPr>
    </w:p>
    <w:p w14:paraId="74AAB121" w14:textId="18A6F3B9" w:rsidR="000C6896" w:rsidRPr="003D5A4F" w:rsidRDefault="000C6896" w:rsidP="000C68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Wypełnić te pozycje, które dotyczą danego Wykonawcy: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4"/>
        <w:gridCol w:w="2410"/>
        <w:gridCol w:w="2551"/>
      </w:tblGrid>
      <w:tr w:rsidR="003D5A4F" w:rsidRPr="003D5A4F" w14:paraId="273E0EA3" w14:textId="77777777" w:rsidTr="00A6351E">
        <w:tc>
          <w:tcPr>
            <w:tcW w:w="5104" w:type="dxa"/>
          </w:tcPr>
          <w:p w14:paraId="0DC204CA" w14:textId="2D57E059" w:rsidR="003D5A4F" w:rsidRPr="003D5A4F" w:rsidRDefault="003D5A4F" w:rsidP="003D5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5A4F">
              <w:rPr>
                <w:rFonts w:ascii="Times New Roman" w:hAnsi="Times New Roman" w:cs="Times New Roman"/>
                <w:b/>
                <w:bCs/>
              </w:rPr>
              <w:t>Przedmiot szacowania</w:t>
            </w:r>
          </w:p>
        </w:tc>
        <w:tc>
          <w:tcPr>
            <w:tcW w:w="2410" w:type="dxa"/>
          </w:tcPr>
          <w:p w14:paraId="673E80B6" w14:textId="3CF50B18" w:rsidR="003D5A4F" w:rsidRPr="003D5A4F" w:rsidRDefault="003D5A4F" w:rsidP="003D5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5A4F">
              <w:rPr>
                <w:rFonts w:ascii="Times New Roman" w:hAnsi="Times New Roman" w:cs="Times New Roman"/>
                <w:b/>
                <w:bCs/>
              </w:rPr>
              <w:t>Cena netto</w:t>
            </w:r>
          </w:p>
        </w:tc>
        <w:tc>
          <w:tcPr>
            <w:tcW w:w="2551" w:type="dxa"/>
          </w:tcPr>
          <w:p w14:paraId="63DCC352" w14:textId="0EA8E1BA" w:rsidR="003D5A4F" w:rsidRPr="003D5A4F" w:rsidRDefault="003D5A4F" w:rsidP="003D5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5A4F">
              <w:rPr>
                <w:rFonts w:ascii="Times New Roman" w:hAnsi="Times New Roman" w:cs="Times New Roman"/>
                <w:b/>
                <w:bCs/>
              </w:rPr>
              <w:t>Cena brutto</w:t>
            </w:r>
          </w:p>
        </w:tc>
      </w:tr>
      <w:tr w:rsidR="003D5A4F" w:rsidRPr="003D5A4F" w14:paraId="402552A9" w14:textId="77777777" w:rsidTr="00A6351E">
        <w:tc>
          <w:tcPr>
            <w:tcW w:w="5104" w:type="dxa"/>
          </w:tcPr>
          <w:p w14:paraId="12C441A2" w14:textId="6D4A5239" w:rsidR="000C6896" w:rsidRPr="003D5A4F" w:rsidRDefault="009A0EE6" w:rsidP="009A0EE6">
            <w:pPr>
              <w:rPr>
                <w:rFonts w:ascii="Times New Roman" w:hAnsi="Times New Roman" w:cs="Times New Roman"/>
              </w:rPr>
            </w:pPr>
            <w:r w:rsidRPr="009A0EE6">
              <w:rPr>
                <w:rFonts w:ascii="Times New Roman" w:hAnsi="Times New Roman" w:cs="Times New Roman"/>
              </w:rPr>
              <w:t>Wózek transportowy z funkcją stołu zabiegowego z wbudowaną wagą i napędem elektrycznym</w:t>
            </w:r>
          </w:p>
        </w:tc>
        <w:tc>
          <w:tcPr>
            <w:tcW w:w="2410" w:type="dxa"/>
          </w:tcPr>
          <w:p w14:paraId="0E16A318" w14:textId="77777777" w:rsidR="003D5A4F" w:rsidRPr="003D5A4F" w:rsidRDefault="003D5A4F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57B8EE3" w14:textId="77777777" w:rsidR="003D5A4F" w:rsidRPr="003D5A4F" w:rsidRDefault="003D5A4F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D5A4F" w:rsidRPr="003D5A4F" w14:paraId="7159E7B2" w14:textId="77777777" w:rsidTr="00A6351E">
        <w:tc>
          <w:tcPr>
            <w:tcW w:w="5104" w:type="dxa"/>
          </w:tcPr>
          <w:p w14:paraId="72E10013" w14:textId="0453AAD7" w:rsidR="000C6896" w:rsidRPr="009A0EE6" w:rsidRDefault="009A0EE6" w:rsidP="009A0EE6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A0E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Zestaw elektrycznych urządzeń do ssania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</w:t>
            </w:r>
            <w:r w:rsidRPr="009A0E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zasilaniem</w:t>
            </w:r>
            <w:proofErr w:type="spellEnd"/>
            <w:r w:rsidRPr="009A0E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bateryjnym oraz </w:t>
            </w:r>
            <w:proofErr w:type="spellStart"/>
            <w:r w:rsidRPr="009A0E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Medela</w:t>
            </w:r>
            <w:proofErr w:type="spellEnd"/>
            <w:r w:rsidRPr="009A0E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Topaz z zestawem materiałów eksploatacyjnych</w:t>
            </w:r>
          </w:p>
        </w:tc>
        <w:tc>
          <w:tcPr>
            <w:tcW w:w="2410" w:type="dxa"/>
          </w:tcPr>
          <w:p w14:paraId="3CCCBB35" w14:textId="77777777" w:rsidR="003D5A4F" w:rsidRPr="003D5A4F" w:rsidRDefault="003D5A4F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536C616" w14:textId="77777777" w:rsidR="003D5A4F" w:rsidRPr="003D5A4F" w:rsidRDefault="003D5A4F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D5A4F" w:rsidRPr="003D5A4F" w14:paraId="74301824" w14:textId="77777777" w:rsidTr="00A6351E">
        <w:trPr>
          <w:trHeight w:val="689"/>
        </w:trPr>
        <w:tc>
          <w:tcPr>
            <w:tcW w:w="5104" w:type="dxa"/>
          </w:tcPr>
          <w:p w14:paraId="211A903A" w14:textId="3DB5F125" w:rsidR="000C6896" w:rsidRPr="003D5A4F" w:rsidRDefault="009A0EE6" w:rsidP="009A0EE6">
            <w:pPr>
              <w:rPr>
                <w:rFonts w:ascii="Times New Roman" w:hAnsi="Times New Roman" w:cs="Times New Roman"/>
              </w:rPr>
            </w:pPr>
            <w:r w:rsidRPr="009A0EE6">
              <w:rPr>
                <w:rFonts w:ascii="Times New Roman" w:hAnsi="Times New Roman" w:cs="Times New Roman"/>
              </w:rPr>
              <w:t xml:space="preserve">Aparat do powierzchniowego ogrzewania pacjenta - system grzewczy </w:t>
            </w:r>
          </w:p>
        </w:tc>
        <w:tc>
          <w:tcPr>
            <w:tcW w:w="2410" w:type="dxa"/>
          </w:tcPr>
          <w:p w14:paraId="131BBE97" w14:textId="77777777" w:rsidR="003D5A4F" w:rsidRPr="003D5A4F" w:rsidRDefault="003D5A4F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A6B5F34" w14:textId="77777777" w:rsidR="003D5A4F" w:rsidRPr="003D5A4F" w:rsidRDefault="003D5A4F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D5A4F" w:rsidRPr="003D5A4F" w14:paraId="3261B245" w14:textId="77777777" w:rsidTr="00A6351E">
        <w:tc>
          <w:tcPr>
            <w:tcW w:w="5104" w:type="dxa"/>
          </w:tcPr>
          <w:p w14:paraId="741B1D81" w14:textId="0F0BAED6" w:rsidR="000C6896" w:rsidRPr="003D5A4F" w:rsidRDefault="009A0EE6" w:rsidP="009A0EE6">
            <w:pPr>
              <w:rPr>
                <w:rFonts w:ascii="Times New Roman" w:hAnsi="Times New Roman" w:cs="Times New Roman"/>
              </w:rPr>
            </w:pPr>
            <w:r w:rsidRPr="009A0EE6">
              <w:rPr>
                <w:rFonts w:ascii="Times New Roman" w:hAnsi="Times New Roman" w:cs="Times New Roman"/>
              </w:rPr>
              <w:t>Aparat do powierzchniowego ogrzewania pacjenta - system grzewczy duo z akcesoryjną baterią + Koc grzewczy duo 180</w:t>
            </w:r>
          </w:p>
        </w:tc>
        <w:tc>
          <w:tcPr>
            <w:tcW w:w="2410" w:type="dxa"/>
          </w:tcPr>
          <w:p w14:paraId="4F47C497" w14:textId="77777777" w:rsidR="003D5A4F" w:rsidRPr="003D5A4F" w:rsidRDefault="003D5A4F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F4DAFE6" w14:textId="77777777" w:rsidR="003D5A4F" w:rsidRPr="003D5A4F" w:rsidRDefault="003D5A4F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A0EE6" w:rsidRPr="003D5A4F" w14:paraId="3B3F076A" w14:textId="77777777" w:rsidTr="00A6351E">
        <w:tc>
          <w:tcPr>
            <w:tcW w:w="5104" w:type="dxa"/>
          </w:tcPr>
          <w:p w14:paraId="0953897E" w14:textId="72B8B202" w:rsidR="009A0EE6" w:rsidRDefault="009A0EE6" w:rsidP="003D5A4F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A0E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Zestaw zabezpieczający pacjenta przed wpływem czynników atmosferycznych</w:t>
            </w:r>
          </w:p>
        </w:tc>
        <w:tc>
          <w:tcPr>
            <w:tcW w:w="2410" w:type="dxa"/>
          </w:tcPr>
          <w:p w14:paraId="64CE4F15" w14:textId="77777777" w:rsidR="009A0EE6" w:rsidRPr="003D5A4F" w:rsidRDefault="009A0EE6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9BCCE31" w14:textId="77777777" w:rsidR="009A0EE6" w:rsidRPr="003D5A4F" w:rsidRDefault="009A0EE6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A0EE6" w:rsidRPr="003D5A4F" w14:paraId="23034AC5" w14:textId="77777777" w:rsidTr="00A6351E">
        <w:tc>
          <w:tcPr>
            <w:tcW w:w="5104" w:type="dxa"/>
          </w:tcPr>
          <w:p w14:paraId="645C29C1" w14:textId="5D754855" w:rsidR="009A0EE6" w:rsidRDefault="009A0EE6" w:rsidP="003D5A4F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A0E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Zestaw do intubacji składający się z:</w:t>
            </w:r>
          </w:p>
          <w:p w14:paraId="7059DA7A" w14:textId="12351782" w:rsidR="009A0EE6" w:rsidRDefault="009A0EE6" w:rsidP="003D5A4F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A0E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 rękojeści światłowodowe</w:t>
            </w:r>
          </w:p>
          <w:p w14:paraId="61C1424C" w14:textId="11643F2C" w:rsidR="009A0EE6" w:rsidRDefault="009A0EE6" w:rsidP="003D5A4F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A0E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Łyżki </w:t>
            </w:r>
            <w:proofErr w:type="spellStart"/>
            <w:r w:rsidRPr="009A0E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Macintohs</w:t>
            </w:r>
            <w:proofErr w:type="spellEnd"/>
            <w:r w:rsidRPr="009A0E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9A0E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rozm</w:t>
            </w:r>
            <w:proofErr w:type="spellEnd"/>
            <w:r w:rsidRPr="009A0E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 1, 2, 3, 4 - po 2 szt.</w:t>
            </w:r>
          </w:p>
          <w:p w14:paraId="7A73AEF3" w14:textId="77777777" w:rsidR="009A0EE6" w:rsidRDefault="009A0EE6" w:rsidP="003D5A4F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A0E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Łyżki Miller </w:t>
            </w:r>
            <w:proofErr w:type="spellStart"/>
            <w:r w:rsidRPr="009A0E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rozm</w:t>
            </w:r>
            <w:proofErr w:type="spellEnd"/>
            <w:r w:rsidRPr="009A0E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 1, 2, 3, 4 - po.2 szt.</w:t>
            </w:r>
          </w:p>
          <w:p w14:paraId="16D1FC11" w14:textId="77777777" w:rsidR="009A0EE6" w:rsidRDefault="009A0EE6" w:rsidP="003D5A4F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A0E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Łyżki </w:t>
            </w:r>
            <w:proofErr w:type="spellStart"/>
            <w:r w:rsidRPr="009A0E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McCoy</w:t>
            </w:r>
            <w:proofErr w:type="spellEnd"/>
            <w:r w:rsidRPr="009A0E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9A0E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rozm</w:t>
            </w:r>
            <w:proofErr w:type="spellEnd"/>
            <w:r w:rsidRPr="009A0E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 1, 2, 3, 4 - po 2 szt.</w:t>
            </w:r>
          </w:p>
          <w:p w14:paraId="57E7D883" w14:textId="08BF8378" w:rsidR="009A0EE6" w:rsidRDefault="009A0EE6" w:rsidP="003D5A4F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A0E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Prowadnice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typu </w:t>
            </w:r>
            <w:proofErr w:type="spellStart"/>
            <w:r w:rsidRPr="009A0E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Bougie</w:t>
            </w:r>
            <w:proofErr w:type="spellEnd"/>
            <w:r w:rsidRPr="009A0E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wielokrotnego użytku - 10szt.</w:t>
            </w:r>
          </w:p>
        </w:tc>
        <w:tc>
          <w:tcPr>
            <w:tcW w:w="2410" w:type="dxa"/>
          </w:tcPr>
          <w:p w14:paraId="7469FA05" w14:textId="77777777" w:rsidR="009A0EE6" w:rsidRPr="003D5A4F" w:rsidRDefault="009A0EE6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0A98941" w14:textId="77777777" w:rsidR="009A0EE6" w:rsidRPr="003D5A4F" w:rsidRDefault="009A0EE6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A0EE6" w:rsidRPr="003D5A4F" w14:paraId="5BEEE824" w14:textId="77777777" w:rsidTr="00A6351E">
        <w:tc>
          <w:tcPr>
            <w:tcW w:w="5104" w:type="dxa"/>
          </w:tcPr>
          <w:p w14:paraId="58F98E53" w14:textId="668FB534" w:rsidR="009A0EE6" w:rsidRDefault="009A0EE6" w:rsidP="003D5A4F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A0E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Zestaw do trudnej intubacji - </w:t>
            </w:r>
            <w:proofErr w:type="spellStart"/>
            <w:r w:rsidRPr="009A0E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Videolaryngoskop</w:t>
            </w:r>
            <w:proofErr w:type="spellEnd"/>
            <w:r w:rsidRPr="009A0E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z zestawem 100 szt. Łyżek </w:t>
            </w:r>
            <w:proofErr w:type="spellStart"/>
            <w:r w:rsidRPr="009A0E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rozm</w:t>
            </w:r>
            <w:proofErr w:type="spellEnd"/>
            <w:r w:rsidRPr="009A0E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 3 i 4</w:t>
            </w:r>
          </w:p>
        </w:tc>
        <w:tc>
          <w:tcPr>
            <w:tcW w:w="2410" w:type="dxa"/>
          </w:tcPr>
          <w:p w14:paraId="78D5E0E3" w14:textId="77777777" w:rsidR="009A0EE6" w:rsidRPr="003D5A4F" w:rsidRDefault="009A0EE6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0216365" w14:textId="77777777" w:rsidR="009A0EE6" w:rsidRPr="003D5A4F" w:rsidRDefault="009A0EE6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A0EE6" w:rsidRPr="003D5A4F" w14:paraId="1435531F" w14:textId="77777777" w:rsidTr="00A6351E">
        <w:tc>
          <w:tcPr>
            <w:tcW w:w="5104" w:type="dxa"/>
          </w:tcPr>
          <w:p w14:paraId="40223505" w14:textId="3EE0D1B8" w:rsidR="009A0EE6" w:rsidRPr="009A0EE6" w:rsidRDefault="009A0EE6" w:rsidP="003D5A4F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A0E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Rurki  - zestaw po 20 sztuk rozmiar  7, 7,5 , 8,</w:t>
            </w:r>
          </w:p>
        </w:tc>
        <w:tc>
          <w:tcPr>
            <w:tcW w:w="2410" w:type="dxa"/>
          </w:tcPr>
          <w:p w14:paraId="7B58CCB7" w14:textId="77777777" w:rsidR="009A0EE6" w:rsidRPr="003D5A4F" w:rsidRDefault="009A0EE6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8B288C3" w14:textId="77777777" w:rsidR="009A0EE6" w:rsidRPr="003D5A4F" w:rsidRDefault="009A0EE6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A0EE6" w:rsidRPr="003D5A4F" w14:paraId="6EDC21C5" w14:textId="77777777" w:rsidTr="00A6351E">
        <w:tc>
          <w:tcPr>
            <w:tcW w:w="5104" w:type="dxa"/>
          </w:tcPr>
          <w:p w14:paraId="6D7FC14C" w14:textId="51DA5CD4" w:rsidR="009A0EE6" w:rsidRDefault="009A0EE6" w:rsidP="003D5A4F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A0E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Defibrylator CPR (Urządzenie do kompresji klatki piersiowej)</w:t>
            </w:r>
          </w:p>
        </w:tc>
        <w:tc>
          <w:tcPr>
            <w:tcW w:w="2410" w:type="dxa"/>
          </w:tcPr>
          <w:p w14:paraId="592762C4" w14:textId="77777777" w:rsidR="009A0EE6" w:rsidRPr="003D5A4F" w:rsidRDefault="009A0EE6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704D13E" w14:textId="77777777" w:rsidR="009A0EE6" w:rsidRPr="003D5A4F" w:rsidRDefault="009A0EE6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A0EE6" w:rsidRPr="003D5A4F" w14:paraId="2938F08A" w14:textId="77777777" w:rsidTr="00A6351E">
        <w:tc>
          <w:tcPr>
            <w:tcW w:w="5104" w:type="dxa"/>
          </w:tcPr>
          <w:p w14:paraId="46E3B6EC" w14:textId="3B4EC31B" w:rsidR="009A0EE6" w:rsidRPr="009A0EE6" w:rsidRDefault="009A0EE6" w:rsidP="003D5A4F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A0E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Zestaw do przetaczania i dawkowania leków i płynów :Stacja dokująca do pomp </w:t>
            </w:r>
            <w:proofErr w:type="spellStart"/>
            <w:r w:rsidRPr="009A0E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Medima</w:t>
            </w:r>
            <w:proofErr w:type="spellEnd"/>
            <w:r w:rsidRPr="009A0E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na 8 pomp + 6 pomp </w:t>
            </w:r>
            <w:proofErr w:type="spellStart"/>
            <w:r w:rsidRPr="009A0E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Medima</w:t>
            </w:r>
            <w:proofErr w:type="spellEnd"/>
            <w:r w:rsidRPr="009A0E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MD300S i 2 pompy MD-P300</w:t>
            </w:r>
          </w:p>
        </w:tc>
        <w:tc>
          <w:tcPr>
            <w:tcW w:w="2410" w:type="dxa"/>
          </w:tcPr>
          <w:p w14:paraId="28ED4D2F" w14:textId="77777777" w:rsidR="009A0EE6" w:rsidRPr="003D5A4F" w:rsidRDefault="009A0EE6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2B6C88F" w14:textId="77777777" w:rsidR="009A0EE6" w:rsidRPr="003D5A4F" w:rsidRDefault="009A0EE6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A0EE6" w:rsidRPr="003D5A4F" w14:paraId="306DD562" w14:textId="77777777" w:rsidTr="00A6351E">
        <w:tc>
          <w:tcPr>
            <w:tcW w:w="5104" w:type="dxa"/>
          </w:tcPr>
          <w:p w14:paraId="30497C0F" w14:textId="2F43DC89" w:rsidR="009A0EE6" w:rsidRPr="009A0EE6" w:rsidRDefault="009A0EE6" w:rsidP="003D5A4F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A0E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Zestaw do szybkiego przetaczania płynów: INFUZOR CIŚNIENIOWY  + OGRZEWACZ PŁYNÓW INFUZYJNYCH </w:t>
            </w:r>
          </w:p>
        </w:tc>
        <w:tc>
          <w:tcPr>
            <w:tcW w:w="2410" w:type="dxa"/>
          </w:tcPr>
          <w:p w14:paraId="0E292870" w14:textId="77777777" w:rsidR="009A0EE6" w:rsidRPr="003D5A4F" w:rsidRDefault="009A0EE6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C01141F" w14:textId="77777777" w:rsidR="009A0EE6" w:rsidRPr="003D5A4F" w:rsidRDefault="009A0EE6" w:rsidP="003D5A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67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793"/>
        <w:gridCol w:w="2629"/>
        <w:gridCol w:w="737"/>
      </w:tblGrid>
      <w:tr w:rsidR="003D5A4F" w:rsidRPr="003D5A4F" w14:paraId="55B05E71" w14:textId="77777777" w:rsidTr="003D5A4F">
        <w:trPr>
          <w:trHeight w:val="525"/>
          <w:tblCellSpacing w:w="0" w:type="dxa"/>
        </w:trPr>
        <w:tc>
          <w:tcPr>
            <w:tcW w:w="576" w:type="dxa"/>
            <w:vAlign w:val="center"/>
          </w:tcPr>
          <w:p w14:paraId="54B0D0E3" w14:textId="77777777" w:rsidR="003D5A4F" w:rsidRPr="003D5A4F" w:rsidRDefault="003D5A4F" w:rsidP="003D5A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93" w:type="dxa"/>
            <w:tcBorders>
              <w:left w:val="nil"/>
            </w:tcBorders>
            <w:vAlign w:val="center"/>
          </w:tcPr>
          <w:p w14:paraId="1E4A66AA" w14:textId="54504826" w:rsidR="003D5A4F" w:rsidRPr="003D5A4F" w:rsidRDefault="003D5A4F" w:rsidP="003D5A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29" w:type="dxa"/>
            <w:tcBorders>
              <w:left w:val="nil"/>
            </w:tcBorders>
            <w:vAlign w:val="center"/>
          </w:tcPr>
          <w:p w14:paraId="27514533" w14:textId="4D807689" w:rsidR="003D5A4F" w:rsidRPr="003D5A4F" w:rsidRDefault="003D5A4F" w:rsidP="003D5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73D88D44" w14:textId="26E58087" w:rsidR="003D5A4F" w:rsidRPr="003D5A4F" w:rsidRDefault="003D5A4F" w:rsidP="003D5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2968E13" w14:textId="787756F3" w:rsidR="000C6896" w:rsidRPr="000C6896" w:rsidRDefault="000C6896" w:rsidP="00A6351E">
      <w:pPr>
        <w:rPr>
          <w:rFonts w:ascii="Times New Roman" w:hAnsi="Times New Roman" w:cs="Times New Roman"/>
        </w:rPr>
      </w:pPr>
      <w:r w:rsidRPr="000C6896">
        <w:rPr>
          <w:rFonts w:ascii="Times New Roman" w:hAnsi="Times New Roman" w:cs="Times New Roman"/>
        </w:rPr>
        <w:t>Data sporządzenia szacunku …………………</w:t>
      </w:r>
    </w:p>
    <w:p w14:paraId="21809DF1" w14:textId="21090877" w:rsidR="000C6896" w:rsidRDefault="000C6896" w:rsidP="000C6896">
      <w:pPr>
        <w:jc w:val="right"/>
        <w:rPr>
          <w:rFonts w:ascii="Times New Roman" w:hAnsi="Times New Roman" w:cs="Times New Roman"/>
        </w:rPr>
      </w:pPr>
      <w:r w:rsidRPr="000C6896">
        <w:rPr>
          <w:rFonts w:ascii="Times New Roman" w:hAnsi="Times New Roman" w:cs="Times New Roman"/>
        </w:rPr>
        <w:t>………………………………</w:t>
      </w:r>
    </w:p>
    <w:p w14:paraId="39A0749C" w14:textId="77777777" w:rsidR="00A6351E" w:rsidRPr="000C6896" w:rsidRDefault="00A6351E" w:rsidP="000C6896">
      <w:pPr>
        <w:jc w:val="right"/>
        <w:rPr>
          <w:rFonts w:ascii="Times New Roman" w:hAnsi="Times New Roman" w:cs="Times New Roman"/>
        </w:rPr>
      </w:pPr>
    </w:p>
    <w:sectPr w:rsidR="00A6351E" w:rsidRPr="000C6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4F"/>
    <w:rsid w:val="000C6896"/>
    <w:rsid w:val="00284F01"/>
    <w:rsid w:val="003B4D73"/>
    <w:rsid w:val="003D2DF1"/>
    <w:rsid w:val="003D4420"/>
    <w:rsid w:val="003D5A4F"/>
    <w:rsid w:val="005A2C83"/>
    <w:rsid w:val="0084409B"/>
    <w:rsid w:val="009A0EE6"/>
    <w:rsid w:val="00A6351E"/>
    <w:rsid w:val="00B0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9575"/>
  <w15:chartTrackingRefBased/>
  <w15:docId w15:val="{D55E0216-2F50-48DD-9852-77C91F1A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5A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5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5A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5A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5A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5A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5A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5A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5A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A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5A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5A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5A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5A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5A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5A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5A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5A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5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5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5A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5A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5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5A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5A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5A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5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5A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5A4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D5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Stanisława Masłowska</dc:creator>
  <cp:keywords/>
  <dc:description/>
  <cp:lastModifiedBy>Stanisława Masłowska</cp:lastModifiedBy>
  <cp:revision>2</cp:revision>
  <dcterms:created xsi:type="dcterms:W3CDTF">2025-08-01T12:00:00Z</dcterms:created>
  <dcterms:modified xsi:type="dcterms:W3CDTF">2025-08-01T12:00:00Z</dcterms:modified>
</cp:coreProperties>
</file>